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00000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Список членов профсоюзного комитета</w:t>
      </w:r>
    </w:p>
    <w:p w14:paraId="02000000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МБОУ «Топасевская НОШ»</w:t>
      </w:r>
    </w:p>
    <w:p w14:paraId="03000000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Мензелинского муниципального района РТ</w:t>
      </w:r>
    </w:p>
    <w:p w14:paraId="04000000">
      <w:pPr>
        <w:jc w:val="center"/>
        <w:rPr>
          <w:rFonts w:ascii="Times New Roman" w:hAnsi="Times New Roman"/>
          <w:sz w:val="36"/>
        </w:rPr>
      </w:pPr>
    </w:p>
    <w:p w14:paraId="05000000">
      <w:pPr>
        <w:rPr>
          <w:rFonts w:ascii="Times New Roman" w:hAnsi="Times New Roman"/>
          <w:b/>
          <w:sz w:val="36"/>
        </w:rPr>
      </w:pPr>
    </w:p>
    <w:p w14:paraId="06000000">
      <w:pPr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Председатель профкома:   Хайдарова Л.Р.</w:t>
      </w:r>
    </w:p>
    <w:p w14:paraId="07000000">
      <w:pPr>
        <w:rPr>
          <w:rFonts w:ascii="Times New Roman" w:hAnsi="Times New Roman"/>
          <w:b/>
          <w:sz w:val="36"/>
        </w:rPr>
      </w:pPr>
    </w:p>
    <w:p w14:paraId="08000000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Состав:</w:t>
      </w:r>
    </w:p>
    <w:p w14:paraId="09000000">
      <w:pPr>
        <w:rPr>
          <w:rFonts w:ascii="Times New Roman" w:hAnsi="Times New Roman"/>
          <w:b/>
          <w:sz w:val="36"/>
        </w:rPr>
      </w:pPr>
    </w:p>
    <w:p w14:paraId="0A000000">
      <w:pPr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Культурно-массовый сектор:             Сысоева О.Н.</w:t>
      </w:r>
    </w:p>
    <w:p w14:paraId="0B000000">
      <w:pPr>
        <w:rPr>
          <w:rFonts w:ascii="Times New Roman" w:hAnsi="Times New Roman"/>
          <w:b/>
          <w:sz w:val="36"/>
        </w:rPr>
      </w:pPr>
    </w:p>
    <w:p w14:paraId="0C000000">
      <w:pPr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 xml:space="preserve">Спортивный сектор:                           </w:t>
      </w:r>
      <w:r>
        <w:rPr>
          <w:rFonts w:hint="default" w:ascii="Times New Roman" w:hAnsi="Times New Roman"/>
          <w:b/>
          <w:sz w:val="36"/>
          <w:lang w:val="tt-RU"/>
        </w:rPr>
        <w:t xml:space="preserve"> </w:t>
      </w:r>
      <w:r>
        <w:rPr>
          <w:rFonts w:hint="default" w:ascii="Times New Roman" w:hAnsi="Times New Roman"/>
          <w:b/>
          <w:sz w:val="36"/>
          <w:lang w:val="ru-RU"/>
        </w:rPr>
        <w:t>Трифонова А.И</w:t>
      </w:r>
      <w:bookmarkStart w:id="0" w:name="_GoBack"/>
      <w:bookmarkEnd w:id="0"/>
      <w:r>
        <w:rPr>
          <w:rFonts w:ascii="Times New Roman" w:hAnsi="Times New Roman"/>
          <w:b/>
          <w:sz w:val="36"/>
        </w:rPr>
        <w:t>.</w:t>
      </w:r>
    </w:p>
    <w:p w14:paraId="0D000000">
      <w:pPr>
        <w:rPr>
          <w:rFonts w:ascii="Times New Roman" w:hAnsi="Times New Roman"/>
          <w:b/>
          <w:sz w:val="36"/>
        </w:rPr>
      </w:pPr>
    </w:p>
    <w:p w14:paraId="0E000000">
      <w:pPr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Комиссия по охране труда:                Мухаметгараева Г.Г.</w:t>
      </w:r>
    </w:p>
    <w:p w14:paraId="0F000000">
      <w:pPr>
        <w:rPr>
          <w:rFonts w:ascii="Times New Roman" w:hAnsi="Times New Roman"/>
          <w:b/>
          <w:sz w:val="36"/>
        </w:rPr>
      </w:pPr>
    </w:p>
    <w:p w14:paraId="10000000">
      <w:pPr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Комиссия по трудовым спорам:         Нуретдинова Г.А.</w:t>
      </w:r>
    </w:p>
    <w:p w14:paraId="11000000">
      <w:pPr>
        <w:rPr>
          <w:rFonts w:ascii="Times New Roman" w:hAnsi="Times New Roman"/>
          <w:sz w:val="36"/>
        </w:rPr>
      </w:pPr>
    </w:p>
    <w:p w14:paraId="12000000">
      <w:pPr>
        <w:rPr>
          <w:rFonts w:ascii="Times New Roman" w:hAnsi="Times New Roman"/>
          <w:sz w:val="36"/>
        </w:rPr>
      </w:pPr>
    </w:p>
    <w:p w14:paraId="13000000">
      <w:pPr>
        <w:rPr>
          <w:rFonts w:ascii="Times New Roman" w:hAnsi="Times New Roman"/>
          <w:sz w:val="36"/>
        </w:rPr>
      </w:pPr>
    </w:p>
    <w:p w14:paraId="14000000"/>
    <w:sectPr>
      <w:pgSz w:w="11906" w:h="16838"/>
      <w:pgMar w:top="1134" w:right="850" w:bottom="1134" w:left="1701" w:header="708" w:footer="7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XO Thames">
    <w:panose1 w:val="02020603050405020304"/>
    <w:charset w:val="00"/>
    <w:family w:val="auto"/>
    <w:pitch w:val="default"/>
    <w:sig w:usb0="800006FF" w:usb1="0000285A" w:usb2="00000000" w:usb3="00000000" w:csb0="20000015" w:csb1="00000000"/>
  </w:font>
  <w:font w:name="黑体">
    <w:altName w:val="SimSu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4" w:lineRule="auto"/>
      </w:pPr>
      <w:r>
        <w:separator/>
      </w:r>
    </w:p>
  </w:footnote>
  <w:footnote w:type="continuationSeparator" w:id="1">
    <w:p>
      <w:pPr>
        <w:spacing w:before="0" w:after="0" w:line="264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footnotePr>
    <w:footnote w:id="0"/>
    <w:footnote w:id="1"/>
  </w:footnotePr>
  <w:endnotePr>
    <w:endnote w:id="0"/>
    <w:endnote w:id="1"/>
  </w:endnotePr>
  <w:compat>
    <w:splitPgBreakAndParaMark/>
    <w:compatSetting w:name="compatibilityMode" w:uri="http://schemas.microsoft.com/office/word" w:val="12"/>
  </w:compat>
  <w:rsids>
    <w:rsidRoot w:val="00000000"/>
    <w:rsid w:val="5A0705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Asci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</w:latentStyles>
  <w:style w:type="paragraph" w:default="1" w:styleId="1">
    <w:name w:val="Normal"/>
    <w:qFormat/>
    <w:uiPriority w:val="0"/>
    <w:pPr>
      <w:spacing w:before="0" w:after="160" w:line="264" w:lineRule="auto"/>
      <w:ind w:left="0" w:right="0" w:firstLine="0"/>
      <w:jc w:val="left"/>
    </w:pPr>
    <w:rPr>
      <w:rFonts w:asciiTheme="minorAscii" w:hAnsiTheme="minorHAnsi"/>
      <w:color w:val="000000"/>
      <w:spacing w:val="0"/>
      <w:sz w:val="22"/>
    </w:rPr>
  </w:style>
  <w:style w:type="paragraph" w:styleId="2">
    <w:name w:val="heading 1"/>
    <w:next w:val="1"/>
    <w:qFormat/>
    <w:uiPriority w:val="9"/>
    <w:pPr>
      <w:spacing w:before="120" w:after="120" w:line="264" w:lineRule="auto"/>
      <w:ind w:left="0" w:right="0" w:firstLine="0"/>
      <w:jc w:val="both"/>
      <w:outlineLvl w:val="0"/>
    </w:pPr>
    <w:rPr>
      <w:rFonts w:ascii="XO Thames" w:hAnsi="XO Thames"/>
      <w:b/>
      <w:color w:val="000000"/>
      <w:spacing w:val="0"/>
      <w:sz w:val="32"/>
    </w:rPr>
  </w:style>
  <w:style w:type="paragraph" w:styleId="3">
    <w:name w:val="heading 2"/>
    <w:next w:val="1"/>
    <w:qFormat/>
    <w:uiPriority w:val="9"/>
    <w:pPr>
      <w:spacing w:before="120" w:after="120" w:line="264" w:lineRule="auto"/>
      <w:ind w:left="0" w:right="0" w:firstLine="0"/>
      <w:jc w:val="both"/>
      <w:outlineLvl w:val="1"/>
    </w:pPr>
    <w:rPr>
      <w:rFonts w:ascii="XO Thames" w:hAnsi="XO Thames"/>
      <w:b/>
      <w:color w:val="000000"/>
      <w:spacing w:val="0"/>
      <w:sz w:val="28"/>
    </w:rPr>
  </w:style>
  <w:style w:type="paragraph" w:styleId="4">
    <w:name w:val="heading 3"/>
    <w:next w:val="1"/>
    <w:qFormat/>
    <w:uiPriority w:val="9"/>
    <w:pPr>
      <w:spacing w:before="120" w:after="120" w:line="264" w:lineRule="auto"/>
      <w:ind w:left="0" w:right="0" w:firstLine="0"/>
      <w:jc w:val="both"/>
      <w:outlineLvl w:val="2"/>
    </w:pPr>
    <w:rPr>
      <w:rFonts w:ascii="XO Thames" w:hAnsi="XO Thames"/>
      <w:b/>
      <w:color w:val="000000"/>
      <w:spacing w:val="0"/>
      <w:sz w:val="26"/>
    </w:rPr>
  </w:style>
  <w:style w:type="paragraph" w:styleId="5">
    <w:name w:val="heading 4"/>
    <w:next w:val="1"/>
    <w:qFormat/>
    <w:uiPriority w:val="9"/>
    <w:pPr>
      <w:spacing w:before="120" w:after="120" w:line="264" w:lineRule="auto"/>
      <w:ind w:left="0" w:right="0" w:firstLine="0"/>
      <w:jc w:val="both"/>
      <w:outlineLvl w:val="3"/>
    </w:pPr>
    <w:rPr>
      <w:rFonts w:ascii="XO Thames" w:hAnsi="XO Thames"/>
      <w:b/>
      <w:color w:val="000000"/>
      <w:spacing w:val="0"/>
      <w:sz w:val="24"/>
    </w:rPr>
  </w:style>
  <w:style w:type="paragraph" w:styleId="6">
    <w:name w:val="heading 5"/>
    <w:next w:val="1"/>
    <w:qFormat/>
    <w:uiPriority w:val="9"/>
    <w:pPr>
      <w:spacing w:before="120" w:after="120" w:line="264" w:lineRule="auto"/>
      <w:ind w:left="0" w:right="0" w:firstLine="0"/>
      <w:jc w:val="both"/>
      <w:outlineLvl w:val="4"/>
    </w:pPr>
    <w:rPr>
      <w:rFonts w:ascii="XO Thames" w:hAnsi="XO Thames"/>
      <w:b/>
      <w:color w:val="000000"/>
      <w:spacing w:val="0"/>
      <w:sz w:val="22"/>
    </w:rPr>
  </w:style>
  <w:style w:type="character" w:default="1" w:styleId="7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qFormat/>
    <w:uiPriority w:val="0"/>
    <w:rPr>
      <w:color w:val="0000FF"/>
      <w:u w:val="single"/>
    </w:rPr>
  </w:style>
  <w:style w:type="paragraph" w:styleId="10">
    <w:name w:val="toc 8"/>
    <w:next w:val="1"/>
    <w:qFormat/>
    <w:uiPriority w:val="39"/>
    <w:pPr>
      <w:spacing w:before="0" w:after="160" w:line="264" w:lineRule="auto"/>
      <w:ind w:left="14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1">
    <w:name w:val="toc 9"/>
    <w:next w:val="1"/>
    <w:qFormat/>
    <w:uiPriority w:val="39"/>
    <w:pPr>
      <w:spacing w:before="0" w:after="160" w:line="264" w:lineRule="auto"/>
      <w:ind w:left="16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2">
    <w:name w:val="toc 7"/>
    <w:next w:val="1"/>
    <w:qFormat/>
    <w:uiPriority w:val="39"/>
    <w:pPr>
      <w:spacing w:before="0" w:after="160" w:line="264" w:lineRule="auto"/>
      <w:ind w:left="12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3">
    <w:name w:val="toc 1"/>
    <w:next w:val="1"/>
    <w:qFormat/>
    <w:uiPriority w:val="39"/>
    <w:pPr>
      <w:spacing w:before="0" w:after="160" w:line="264" w:lineRule="auto"/>
      <w:ind w:left="0" w:right="0" w:firstLine="0"/>
      <w:jc w:val="left"/>
    </w:pPr>
    <w:rPr>
      <w:rFonts w:ascii="XO Thames" w:hAnsi="XO Thames"/>
      <w:b/>
      <w:color w:val="000000"/>
      <w:spacing w:val="0"/>
      <w:sz w:val="28"/>
    </w:rPr>
  </w:style>
  <w:style w:type="paragraph" w:styleId="14">
    <w:name w:val="toc 6"/>
    <w:next w:val="1"/>
    <w:qFormat/>
    <w:uiPriority w:val="39"/>
    <w:pPr>
      <w:spacing w:before="0" w:after="160" w:line="264" w:lineRule="auto"/>
      <w:ind w:left="10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5">
    <w:name w:val="toc 3"/>
    <w:next w:val="1"/>
    <w:qFormat/>
    <w:uiPriority w:val="39"/>
    <w:pPr>
      <w:spacing w:before="0" w:after="160" w:line="264" w:lineRule="auto"/>
      <w:ind w:left="4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6">
    <w:name w:val="toc 2"/>
    <w:next w:val="1"/>
    <w:qFormat/>
    <w:uiPriority w:val="39"/>
    <w:pPr>
      <w:spacing w:before="0" w:after="160" w:line="264" w:lineRule="auto"/>
      <w:ind w:left="2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7">
    <w:name w:val="toc 4"/>
    <w:next w:val="1"/>
    <w:qFormat/>
    <w:uiPriority w:val="39"/>
    <w:pPr>
      <w:spacing w:before="0" w:after="160" w:line="264" w:lineRule="auto"/>
      <w:ind w:left="6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8">
    <w:name w:val="toc 5"/>
    <w:next w:val="1"/>
    <w:qFormat/>
    <w:uiPriority w:val="39"/>
    <w:pPr>
      <w:spacing w:before="0" w:after="160" w:line="264" w:lineRule="auto"/>
      <w:ind w:left="800" w:right="0" w:firstLine="0"/>
      <w:jc w:val="left"/>
    </w:pPr>
    <w:rPr>
      <w:rFonts w:ascii="XO Thames" w:hAnsi="XO Thames"/>
      <w:color w:val="000000"/>
      <w:spacing w:val="0"/>
      <w:sz w:val="28"/>
    </w:rPr>
  </w:style>
  <w:style w:type="paragraph" w:styleId="19">
    <w:name w:val="Title"/>
    <w:next w:val="1"/>
    <w:qFormat/>
    <w:uiPriority w:val="10"/>
    <w:pPr>
      <w:spacing w:before="567" w:after="567" w:line="264" w:lineRule="auto"/>
      <w:ind w:left="0" w:right="0" w:firstLine="0"/>
      <w:jc w:val="center"/>
    </w:pPr>
    <w:rPr>
      <w:rFonts w:ascii="XO Thames" w:hAnsi="XO Thames"/>
      <w:b/>
      <w:caps/>
      <w:color w:val="000000"/>
      <w:spacing w:val="0"/>
      <w:sz w:val="40"/>
    </w:rPr>
  </w:style>
  <w:style w:type="paragraph" w:styleId="20">
    <w:name w:val="Subtitle"/>
    <w:next w:val="1"/>
    <w:qFormat/>
    <w:uiPriority w:val="11"/>
    <w:pPr>
      <w:spacing w:before="0" w:after="160" w:line="264" w:lineRule="auto"/>
      <w:ind w:left="0" w:right="0" w:firstLine="0"/>
      <w:jc w:val="both"/>
    </w:pPr>
    <w:rPr>
      <w:rFonts w:ascii="XO Thames" w:hAnsi="XO Thames"/>
      <w:i/>
      <w:color w:val="000000"/>
      <w:spacing w:val="0"/>
      <w:sz w:val="24"/>
    </w:rPr>
  </w:style>
  <w:style w:type="paragraph" w:customStyle="1" w:styleId="21">
    <w:name w:val="Footnote"/>
    <w:link w:val="22"/>
    <w:qFormat/>
    <w:uiPriority w:val="0"/>
    <w:pPr>
      <w:spacing w:before="0" w:after="160" w:line="264" w:lineRule="auto"/>
      <w:ind w:left="0" w:right="0" w:firstLine="851"/>
      <w:jc w:val="both"/>
    </w:pPr>
    <w:rPr>
      <w:rFonts w:ascii="XO Thames" w:hAnsi="XO Thames"/>
      <w:color w:val="000000"/>
      <w:spacing w:val="0"/>
      <w:sz w:val="22"/>
    </w:rPr>
  </w:style>
  <w:style w:type="character" w:customStyle="1" w:styleId="22">
    <w:name w:val="Footnote1"/>
    <w:link w:val="21"/>
    <w:qFormat/>
    <w:uiPriority w:val="0"/>
    <w:rPr>
      <w:rFonts w:ascii="XO Thames" w:hAnsi="XO Thames"/>
      <w:sz w:val="22"/>
    </w:rPr>
  </w:style>
  <w:style w:type="paragraph" w:customStyle="1" w:styleId="23">
    <w:name w:val="Header and Footer"/>
    <w:link w:val="24"/>
    <w:qFormat/>
    <w:uiPriority w:val="0"/>
    <w:pPr>
      <w:spacing w:before="0" w:after="160" w:line="240" w:lineRule="auto"/>
      <w:ind w:left="0" w:right="0" w:firstLine="0"/>
      <w:jc w:val="both"/>
    </w:pPr>
    <w:rPr>
      <w:rFonts w:ascii="XO Thames" w:hAnsi="XO Thames"/>
      <w:color w:val="000000"/>
      <w:spacing w:val="0"/>
      <w:sz w:val="20"/>
    </w:rPr>
  </w:style>
  <w:style w:type="character" w:customStyle="1" w:styleId="24">
    <w:name w:val="Header and Footer1"/>
    <w:link w:val="23"/>
    <w:qFormat/>
    <w:uiPriority w:val="0"/>
    <w:rPr>
      <w:rFonts w:ascii="XO Thames" w:hAnsi="XO Thames"/>
      <w:sz w:val="20"/>
    </w:rPr>
  </w:style>
  <w:style w:type="paragraph" w:customStyle="1" w:styleId="25">
    <w:name w:val="toc 10"/>
    <w:next w:val="1"/>
    <w:link w:val="26"/>
    <w:qFormat/>
    <w:uiPriority w:val="39"/>
    <w:pPr>
      <w:spacing w:before="0" w:after="160" w:line="264" w:lineRule="auto"/>
      <w:ind w:left="1800" w:right="0" w:firstLine="0"/>
      <w:jc w:val="left"/>
    </w:pPr>
    <w:rPr>
      <w:rFonts w:ascii="XO Thames" w:hAnsi="XO Thames"/>
      <w:color w:val="000000"/>
      <w:spacing w:val="0"/>
      <w:sz w:val="28"/>
    </w:rPr>
  </w:style>
  <w:style w:type="character" w:customStyle="1" w:styleId="26">
    <w:name w:val="toc 101"/>
    <w:link w:val="25"/>
    <w:qFormat/>
    <w:uiPriority w:val="0"/>
    <w:rPr>
      <w:rFonts w:ascii="XO Thames" w:hAnsi="XO Thames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TotalTime>0</TotalTime>
  <ScaleCrop>false</ScaleCrop>
  <LinksUpToDate>false</LinksUpToDate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2025-01-31T06:32:12Z</dcterms:created>
  <dc:creator>Ландыш</dc:creator>
  <cp:lastModifiedBy>Ландыш</cp:lastModifiedBy>
  <dcterms:modified xsi:type="dcterms:W3CDTF">2025-01-31T06:33:11Z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51131459BEBF411DAEEA4F4C36C2DDBB_12</vt:lpwstr>
  </property>
</Properties>
</file>